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4C9D" w14:textId="37397347" w:rsidR="00C32E9B" w:rsidRDefault="00A8394C" w:rsidP="007512EA">
      <w:pPr>
        <w:spacing w:after="0"/>
        <w:jc w:val="both"/>
        <w:rPr>
          <w:szCs w:val="24"/>
        </w:rPr>
      </w:pPr>
      <w:r>
        <w:rPr>
          <w:szCs w:val="24"/>
        </w:rPr>
        <w:t>Jürgen Ligi</w:t>
      </w:r>
    </w:p>
    <w:p w14:paraId="5A2FA419" w14:textId="2362517F" w:rsidR="007512EA" w:rsidRDefault="00A8394C" w:rsidP="007512EA">
      <w:pPr>
        <w:spacing w:after="0"/>
        <w:jc w:val="both"/>
        <w:rPr>
          <w:szCs w:val="24"/>
        </w:rPr>
      </w:pPr>
      <w:r>
        <w:rPr>
          <w:szCs w:val="24"/>
        </w:rPr>
        <w:t>Rahandusminister</w:t>
      </w:r>
      <w:r w:rsidR="00517C22">
        <w:rPr>
          <w:szCs w:val="24"/>
        </w:rPr>
        <w:t xml:space="preserve">                                                                             </w:t>
      </w:r>
      <w:r w:rsidR="00211035">
        <w:rPr>
          <w:szCs w:val="24"/>
        </w:rPr>
        <w:t xml:space="preserve"> </w:t>
      </w:r>
      <w:r w:rsidR="005D6F9D">
        <w:rPr>
          <w:szCs w:val="24"/>
        </w:rPr>
        <w:t xml:space="preserve">                   </w:t>
      </w:r>
      <w:r w:rsidR="00D601FD">
        <w:rPr>
          <w:szCs w:val="24"/>
        </w:rPr>
        <w:t xml:space="preserve">       </w:t>
      </w:r>
      <w:r w:rsidR="005B1031">
        <w:rPr>
          <w:szCs w:val="24"/>
        </w:rPr>
        <w:t xml:space="preserve">        </w:t>
      </w:r>
      <w:r w:rsidR="002E4C68">
        <w:rPr>
          <w:szCs w:val="24"/>
        </w:rPr>
        <w:t>31.</w:t>
      </w:r>
      <w:r w:rsidR="00125A0C">
        <w:rPr>
          <w:szCs w:val="24"/>
        </w:rPr>
        <w:t>03</w:t>
      </w:r>
      <w:r w:rsidR="00517C22">
        <w:rPr>
          <w:szCs w:val="24"/>
        </w:rPr>
        <w:t>.202</w:t>
      </w:r>
      <w:r w:rsidR="00F6515A">
        <w:rPr>
          <w:szCs w:val="24"/>
        </w:rPr>
        <w:t>6</w:t>
      </w:r>
    </w:p>
    <w:p w14:paraId="70B744AC" w14:textId="77777777" w:rsidR="007512EA" w:rsidRDefault="007512EA" w:rsidP="007512EA">
      <w:pPr>
        <w:spacing w:after="0"/>
        <w:jc w:val="both"/>
        <w:rPr>
          <w:szCs w:val="24"/>
        </w:rPr>
      </w:pPr>
    </w:p>
    <w:p w14:paraId="41D26269" w14:textId="77777777" w:rsidR="007512EA" w:rsidRDefault="007512EA" w:rsidP="007512EA">
      <w:pPr>
        <w:spacing w:after="0"/>
        <w:jc w:val="both"/>
        <w:rPr>
          <w:szCs w:val="24"/>
        </w:rPr>
      </w:pPr>
    </w:p>
    <w:p w14:paraId="42FB1C37" w14:textId="77777777" w:rsidR="004D4A15" w:rsidRDefault="004D4A15" w:rsidP="007512EA">
      <w:pPr>
        <w:spacing w:after="0"/>
        <w:jc w:val="both"/>
        <w:rPr>
          <w:b/>
          <w:szCs w:val="24"/>
        </w:rPr>
      </w:pPr>
    </w:p>
    <w:p w14:paraId="7C1AB649" w14:textId="77777777" w:rsidR="002E4C68" w:rsidRDefault="002E4C68" w:rsidP="007512EA">
      <w:pPr>
        <w:spacing w:after="0"/>
        <w:jc w:val="both"/>
        <w:rPr>
          <w:b/>
          <w:szCs w:val="24"/>
        </w:rPr>
      </w:pPr>
    </w:p>
    <w:p w14:paraId="50DFAC5B" w14:textId="57334C02" w:rsidR="007512EA" w:rsidRDefault="007512EA" w:rsidP="007512EA">
      <w:pPr>
        <w:spacing w:after="0"/>
        <w:jc w:val="both"/>
        <w:rPr>
          <w:b/>
          <w:szCs w:val="24"/>
        </w:rPr>
      </w:pPr>
      <w:r w:rsidRPr="00327D7A">
        <w:rPr>
          <w:b/>
          <w:szCs w:val="24"/>
        </w:rPr>
        <w:t>Kirjalik küsimu</w:t>
      </w:r>
      <w:r w:rsidR="00EF2B8B">
        <w:rPr>
          <w:b/>
          <w:szCs w:val="24"/>
        </w:rPr>
        <w:t>s</w:t>
      </w:r>
      <w:r w:rsidR="00621851" w:rsidRPr="00621851">
        <w:t xml:space="preserve"> </w:t>
      </w:r>
      <w:r w:rsidR="00621851" w:rsidRPr="00621851">
        <w:rPr>
          <w:b/>
          <w:szCs w:val="24"/>
        </w:rPr>
        <w:t>kütuseaktsiisi ja kõrgete kütusehindade mõju kohta</w:t>
      </w:r>
      <w:r w:rsidR="00D8573E">
        <w:rPr>
          <w:b/>
          <w:szCs w:val="24"/>
        </w:rPr>
        <w:t xml:space="preserve"> </w:t>
      </w:r>
    </w:p>
    <w:p w14:paraId="2FE4093C" w14:textId="77777777" w:rsidR="007512EA" w:rsidRDefault="007512EA" w:rsidP="007E6FF7">
      <w:pPr>
        <w:spacing w:after="0"/>
        <w:rPr>
          <w:b/>
          <w:szCs w:val="24"/>
        </w:rPr>
      </w:pPr>
    </w:p>
    <w:p w14:paraId="3C96A29B" w14:textId="77777777" w:rsidR="00D601FD" w:rsidRDefault="00D601FD" w:rsidP="006D483F">
      <w:pPr>
        <w:spacing w:after="0"/>
        <w:jc w:val="both"/>
        <w:rPr>
          <w:rFonts w:eastAsia="Times New Roman"/>
        </w:rPr>
      </w:pPr>
    </w:p>
    <w:p w14:paraId="37619418" w14:textId="60C39B62" w:rsidR="001C41D3" w:rsidRDefault="005D494B" w:rsidP="006D483F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Austatud</w:t>
      </w:r>
      <w:r w:rsidR="007E6FF7">
        <w:rPr>
          <w:rFonts w:eastAsia="Times New Roman"/>
        </w:rPr>
        <w:t xml:space="preserve"> </w:t>
      </w:r>
      <w:r w:rsidR="00A8394C">
        <w:rPr>
          <w:rFonts w:eastAsia="Times New Roman"/>
        </w:rPr>
        <w:t>rahandusminister</w:t>
      </w:r>
    </w:p>
    <w:p w14:paraId="7267713F" w14:textId="77777777" w:rsidR="002E4C68" w:rsidRDefault="002E4C68" w:rsidP="006D483F">
      <w:pPr>
        <w:spacing w:after="0"/>
        <w:jc w:val="both"/>
        <w:rPr>
          <w:rFonts w:eastAsia="Times New Roman"/>
        </w:rPr>
      </w:pPr>
    </w:p>
    <w:p w14:paraId="4E1E4A0B" w14:textId="77777777" w:rsidR="003F498D" w:rsidRDefault="003F498D" w:rsidP="006D483F">
      <w:pPr>
        <w:spacing w:after="0"/>
        <w:jc w:val="both"/>
        <w:rPr>
          <w:rFonts w:eastAsia="Times New Roman"/>
        </w:rPr>
      </w:pPr>
    </w:p>
    <w:p w14:paraId="3D0B26D6" w14:textId="2CA438F8" w:rsidR="00621851" w:rsidRDefault="00621851" w:rsidP="00621851">
      <w:pPr>
        <w:spacing w:after="0"/>
        <w:jc w:val="both"/>
      </w:pPr>
      <w:r>
        <w:t>Kütusehind on tõusnud rekordkõrgele ning eriti teravalt mõjutab inimesi diislikütuse kalli</w:t>
      </w:r>
      <w:r>
        <w:t>nemine</w:t>
      </w:r>
      <w:r>
        <w:t>. Kütusehind ei puuduta aga ainult isiklikku autosõitu, vaid mõjutab laiemalt kogu majandust ja inimeste igapäevast toimetulekut. Kõrgem kütusehind kandub edasi nii ühistranspordi kuludesse, põllumajandusse kui ka toidukaupade lõpphinda.</w:t>
      </w:r>
    </w:p>
    <w:p w14:paraId="19703781" w14:textId="77777777" w:rsidR="00621851" w:rsidRDefault="00621851" w:rsidP="00621851">
      <w:pPr>
        <w:spacing w:after="0"/>
        <w:jc w:val="both"/>
        <w:rPr>
          <w:szCs w:val="22"/>
        </w:rPr>
      </w:pPr>
    </w:p>
    <w:p w14:paraId="112F6E33" w14:textId="3C1C3870" w:rsidR="002B2CB3" w:rsidRDefault="00621851" w:rsidP="00621851">
      <w:pPr>
        <w:spacing w:after="0"/>
        <w:jc w:val="both"/>
      </w:pPr>
      <w:r>
        <w:t xml:space="preserve">Valitsus on seni öelnud, et ei toeta ei kütuseaktsiisi ajutist langetamist ega ka toidukaupade käibemaksu langetamist. Samal ajal on mitmed teised riigid, aga ka </w:t>
      </w:r>
      <w:r>
        <w:t xml:space="preserve">näiteks </w:t>
      </w:r>
      <w:r>
        <w:t>naaber Läti liikumas suunas, kus kasutusele võetakse mõlemad meetmed.</w:t>
      </w:r>
    </w:p>
    <w:p w14:paraId="3854F05E" w14:textId="77777777" w:rsidR="00D141D5" w:rsidRPr="00D141D5" w:rsidRDefault="00D141D5" w:rsidP="00D141D5">
      <w:pPr>
        <w:spacing w:after="0"/>
        <w:rPr>
          <w:rFonts w:eastAsia="Times New Roman"/>
          <w:szCs w:val="24"/>
          <w:lang w:eastAsia="et-EE"/>
        </w:rPr>
      </w:pPr>
    </w:p>
    <w:p w14:paraId="6BDE48EF" w14:textId="742512C3" w:rsidR="00D141D5" w:rsidRDefault="00D141D5" w:rsidP="00D141D5">
      <w:pPr>
        <w:spacing w:after="0"/>
        <w:rPr>
          <w:rFonts w:eastAsia="Times New Roman"/>
          <w:szCs w:val="24"/>
          <w:lang w:eastAsia="et-EE"/>
        </w:rPr>
      </w:pPr>
      <w:r w:rsidRPr="00D141D5">
        <w:rPr>
          <w:rFonts w:eastAsia="Times New Roman"/>
          <w:szCs w:val="24"/>
          <w:lang w:eastAsia="et-EE"/>
        </w:rPr>
        <w:t>Lähtudes eeltoodust on mul Riigikogu kodu- ja töökorra seaduse § 147 alusel Teile järgmised küsimused:</w:t>
      </w:r>
    </w:p>
    <w:p w14:paraId="3BF526D2" w14:textId="77777777" w:rsidR="00D141D5" w:rsidRPr="00D141D5" w:rsidRDefault="00D141D5" w:rsidP="00D141D5">
      <w:pPr>
        <w:spacing w:after="0"/>
        <w:rPr>
          <w:rFonts w:eastAsia="Times New Roman"/>
          <w:szCs w:val="24"/>
          <w:lang w:eastAsia="et-EE"/>
        </w:rPr>
      </w:pPr>
    </w:p>
    <w:p w14:paraId="5EBBE021" w14:textId="3B15F4F5" w:rsidR="00621851" w:rsidRDefault="00621851" w:rsidP="00621851">
      <w:pPr>
        <w:numPr>
          <w:ilvl w:val="0"/>
          <w:numId w:val="25"/>
        </w:numPr>
        <w:spacing w:after="0"/>
        <w:jc w:val="both"/>
        <w:rPr>
          <w:rFonts w:eastAsia="Times New Roman"/>
          <w:szCs w:val="22"/>
        </w:rPr>
      </w:pPr>
      <w:r>
        <w:rPr>
          <w:rFonts w:eastAsia="Times New Roman"/>
        </w:rPr>
        <w:t xml:space="preserve">Kas on hinnatud, kui palju lisatulu saab riik kallinenud kütuse pealt maksudena </w:t>
      </w:r>
      <w:r>
        <w:rPr>
          <w:rFonts w:eastAsia="Times New Roman"/>
        </w:rPr>
        <w:t xml:space="preserve">tagasi </w:t>
      </w:r>
      <w:r>
        <w:rPr>
          <w:rFonts w:eastAsia="Times New Roman"/>
        </w:rPr>
        <w:t>juhul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kui kütusehind püsib samasugusel kõrgel tasemel? Kui jah, siis palun esitada vastavad </w:t>
      </w:r>
      <w:r>
        <w:rPr>
          <w:rFonts w:eastAsia="Times New Roman"/>
        </w:rPr>
        <w:t>arvutused</w:t>
      </w:r>
      <w:r>
        <w:rPr>
          <w:rFonts w:eastAsia="Times New Roman"/>
        </w:rPr>
        <w:t xml:space="preserve">. </w:t>
      </w:r>
    </w:p>
    <w:p w14:paraId="68924899" w14:textId="1703493C" w:rsidR="00621851" w:rsidRDefault="00621851" w:rsidP="002E4C68">
      <w:pPr>
        <w:numPr>
          <w:ilvl w:val="0"/>
          <w:numId w:val="25"/>
        </w:numPr>
        <w:spacing w:after="0"/>
        <w:jc w:val="both"/>
        <w:rPr>
          <w:rFonts w:eastAsia="Times New Roman"/>
        </w:rPr>
      </w:pPr>
      <w:r>
        <w:rPr>
          <w:rFonts w:eastAsia="Times New Roman"/>
        </w:rPr>
        <w:t>Miks leiab minister, et kütuseaktsiisi kasvõi ajutine langetamine ei ole põhjendatud või mõistlik meede isegi olukorras, kus kütusehind on kõrge ning on reaalne väljavaade selle edasisele tõusule</w:t>
      </w:r>
      <w:r w:rsidR="00803887">
        <w:rPr>
          <w:rFonts w:eastAsia="Times New Roman"/>
        </w:rPr>
        <w:t xml:space="preserve"> jätkub</w:t>
      </w:r>
      <w:r w:rsidR="002E4C68">
        <w:rPr>
          <w:rFonts w:eastAsia="Times New Roman"/>
        </w:rPr>
        <w:t>?</w:t>
      </w:r>
    </w:p>
    <w:p w14:paraId="4EF80407" w14:textId="77777777" w:rsidR="00621851" w:rsidRDefault="00621851" w:rsidP="002E4C68">
      <w:pPr>
        <w:numPr>
          <w:ilvl w:val="0"/>
          <w:numId w:val="25"/>
        </w:num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Millist riski näeb Rahandusministeerium näeb selles, et kõrge kütusehind halvendab inimeste toimetulekut kaudselt läbi teiste kaupade ja teenuste hinnatõusu, eelkõige toidukaupade, ühistranspordi ja põllumajandussektori kulude kasvu? </w:t>
      </w:r>
    </w:p>
    <w:p w14:paraId="1BBF5058" w14:textId="77777777" w:rsidR="00621851" w:rsidRDefault="00621851" w:rsidP="002E4C68">
      <w:pPr>
        <w:numPr>
          <w:ilvl w:val="0"/>
          <w:numId w:val="25"/>
        </w:num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Kas valitsus on hinnanud kõrge kütusehinna mõju ühistranspordi toimimisele ja kättesaadavusele, põllumajandustootjate konkurentsivõimele ning Eesti majandusele laiemalt? </w:t>
      </w:r>
    </w:p>
    <w:p w14:paraId="157A049B" w14:textId="77777777" w:rsidR="00621851" w:rsidRDefault="00621851" w:rsidP="002E4C68">
      <w:pPr>
        <w:numPr>
          <w:ilvl w:val="0"/>
          <w:numId w:val="25"/>
        </w:num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Milliseid meetmeid on valitsus valmis rakendama juhul, kui kütusehind püsib pikemat aega samal kõrgel tasemel või tõuseb veelgi? </w:t>
      </w:r>
    </w:p>
    <w:p w14:paraId="62A7F5A2" w14:textId="13782F97" w:rsidR="003C36B7" w:rsidRPr="00896FD2" w:rsidRDefault="00621851" w:rsidP="00896FD2">
      <w:pPr>
        <w:numPr>
          <w:ilvl w:val="0"/>
          <w:numId w:val="25"/>
        </w:numPr>
        <w:spacing w:after="240"/>
        <w:jc w:val="both"/>
        <w:rPr>
          <w:rFonts w:eastAsia="Times New Roman"/>
        </w:rPr>
      </w:pPr>
      <w:r>
        <w:rPr>
          <w:rFonts w:eastAsia="Times New Roman"/>
        </w:rPr>
        <w:t xml:space="preserve">Kas Rahandusministeerium on hinnanud võimalikku piirikaubanduse kasvu Lätiga olukorras, kus Eesti ei </w:t>
      </w:r>
      <w:r w:rsidR="00896FD2">
        <w:rPr>
          <w:rFonts w:eastAsia="Times New Roman"/>
        </w:rPr>
        <w:t xml:space="preserve">rakenda </w:t>
      </w:r>
      <w:r>
        <w:rPr>
          <w:rFonts w:eastAsia="Times New Roman"/>
        </w:rPr>
        <w:t>kütuse-</w:t>
      </w:r>
      <w:r w:rsidR="00896FD2">
        <w:rPr>
          <w:rFonts w:eastAsia="Times New Roman"/>
        </w:rPr>
        <w:t xml:space="preserve"> ega </w:t>
      </w:r>
      <w:r>
        <w:rPr>
          <w:rFonts w:eastAsia="Times New Roman"/>
        </w:rPr>
        <w:t>toidu</w:t>
      </w:r>
      <w:r w:rsidR="00803887">
        <w:rPr>
          <w:rFonts w:eastAsia="Times New Roman"/>
        </w:rPr>
        <w:t>hindadele</w:t>
      </w:r>
      <w:r w:rsidR="00896FD2">
        <w:rPr>
          <w:rFonts w:eastAsia="Times New Roman"/>
        </w:rPr>
        <w:t xml:space="preserve"> maksuerisusi</w:t>
      </w:r>
      <w:r>
        <w:rPr>
          <w:rFonts w:eastAsia="Times New Roman"/>
        </w:rPr>
        <w:t>, kuid Läti liigub vastupidises suunas?</w:t>
      </w:r>
    </w:p>
    <w:p w14:paraId="6B15B779" w14:textId="77777777" w:rsidR="00A8394C" w:rsidRDefault="00A8394C" w:rsidP="003C36B7">
      <w:pPr>
        <w:pStyle w:val="Loendilik"/>
        <w:spacing w:after="0"/>
        <w:textAlignment w:val="baseline"/>
        <w:rPr>
          <w:rFonts w:eastAsia="Times New Roman"/>
          <w:color w:val="000000"/>
          <w:szCs w:val="24"/>
          <w:lang w:eastAsia="et-EE"/>
        </w:rPr>
      </w:pPr>
    </w:p>
    <w:p w14:paraId="4CB8BF8E" w14:textId="77777777" w:rsidR="00803887" w:rsidRDefault="00803887" w:rsidP="003C36B7">
      <w:pPr>
        <w:pStyle w:val="Loendilik"/>
        <w:spacing w:after="0"/>
        <w:textAlignment w:val="baseline"/>
        <w:rPr>
          <w:rFonts w:eastAsia="Times New Roman"/>
          <w:color w:val="000000"/>
          <w:szCs w:val="24"/>
          <w:lang w:eastAsia="et-EE"/>
        </w:rPr>
      </w:pPr>
    </w:p>
    <w:p w14:paraId="2CC1A105" w14:textId="77777777" w:rsidR="00803887" w:rsidRPr="003C36B7" w:rsidRDefault="00803887" w:rsidP="003C36B7">
      <w:pPr>
        <w:pStyle w:val="Loendilik"/>
        <w:spacing w:after="0"/>
        <w:textAlignment w:val="baseline"/>
        <w:rPr>
          <w:rFonts w:eastAsia="Times New Roman"/>
          <w:color w:val="000000"/>
          <w:szCs w:val="24"/>
          <w:lang w:eastAsia="et-EE"/>
        </w:rPr>
      </w:pPr>
    </w:p>
    <w:p w14:paraId="7879BFB4" w14:textId="32772023" w:rsidR="007512EA" w:rsidRPr="00D141D5" w:rsidRDefault="007512EA" w:rsidP="007512EA">
      <w:pPr>
        <w:jc w:val="both"/>
        <w:rPr>
          <w:szCs w:val="24"/>
        </w:rPr>
      </w:pPr>
      <w:r w:rsidRPr="00D141D5">
        <w:rPr>
          <w:szCs w:val="24"/>
        </w:rPr>
        <w:lastRenderedPageBreak/>
        <w:t>Lugupidamisega</w:t>
      </w:r>
    </w:p>
    <w:p w14:paraId="4C7E9F05" w14:textId="77777777" w:rsidR="006322E1" w:rsidRPr="00D141D5" w:rsidRDefault="006322E1" w:rsidP="007512EA">
      <w:pPr>
        <w:jc w:val="both"/>
        <w:rPr>
          <w:szCs w:val="24"/>
        </w:rPr>
      </w:pPr>
    </w:p>
    <w:p w14:paraId="5073D228" w14:textId="77777777" w:rsidR="00621851" w:rsidRDefault="00621851" w:rsidP="007512EA">
      <w:pPr>
        <w:jc w:val="both"/>
        <w:rPr>
          <w:szCs w:val="24"/>
        </w:rPr>
      </w:pPr>
    </w:p>
    <w:p w14:paraId="5860D335" w14:textId="331890B2" w:rsidR="006322E1" w:rsidRPr="00803887" w:rsidRDefault="006322E1" w:rsidP="007512EA">
      <w:pPr>
        <w:jc w:val="both"/>
        <w:rPr>
          <w:i/>
          <w:iCs/>
          <w:szCs w:val="24"/>
        </w:rPr>
      </w:pPr>
      <w:r w:rsidRPr="00803887">
        <w:rPr>
          <w:i/>
          <w:iCs/>
          <w:szCs w:val="24"/>
        </w:rPr>
        <w:t xml:space="preserve">(allkirjastatud digitaalselt)                                                             </w:t>
      </w:r>
    </w:p>
    <w:p w14:paraId="39A8BF2D" w14:textId="58E70E33" w:rsidR="002D6A2B" w:rsidRDefault="00621851" w:rsidP="007512EA">
      <w:pPr>
        <w:jc w:val="both"/>
        <w:rPr>
          <w:szCs w:val="24"/>
        </w:rPr>
      </w:pPr>
      <w:r>
        <w:rPr>
          <w:szCs w:val="24"/>
        </w:rPr>
        <w:t>Andre Hanimägi</w:t>
      </w:r>
    </w:p>
    <w:p w14:paraId="1C1E3B32" w14:textId="77777777" w:rsidR="002D6A2B" w:rsidRPr="00D141D5" w:rsidRDefault="002D6A2B" w:rsidP="007512EA">
      <w:pPr>
        <w:jc w:val="both"/>
        <w:rPr>
          <w:szCs w:val="24"/>
        </w:rPr>
      </w:pPr>
    </w:p>
    <w:p w14:paraId="66B1897F" w14:textId="0FBB104D" w:rsidR="004C1CF1" w:rsidRPr="00D141D5" w:rsidRDefault="00ED7DE7" w:rsidP="00ED6BD9">
      <w:pPr>
        <w:rPr>
          <w:szCs w:val="24"/>
        </w:rPr>
      </w:pPr>
      <w:r w:rsidRPr="00D141D5">
        <w:rPr>
          <w:szCs w:val="24"/>
        </w:rPr>
        <w:t>Riigikogu liige</w:t>
      </w:r>
      <w:r w:rsidR="006322E1" w:rsidRPr="00D141D5">
        <w:rPr>
          <w:szCs w:val="24"/>
        </w:rPr>
        <w:t xml:space="preserve">                                                                                                                                                    </w:t>
      </w:r>
    </w:p>
    <w:sectPr w:rsidR="004C1CF1" w:rsidRPr="00D141D5" w:rsidSect="00106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2A3E" w14:textId="77777777" w:rsidR="00FA4E10" w:rsidRDefault="00FA4E10" w:rsidP="00561B25">
      <w:pPr>
        <w:spacing w:after="0"/>
      </w:pPr>
      <w:r>
        <w:separator/>
      </w:r>
    </w:p>
  </w:endnote>
  <w:endnote w:type="continuationSeparator" w:id="0">
    <w:p w14:paraId="79A7B462" w14:textId="77777777" w:rsidR="00FA4E10" w:rsidRDefault="00FA4E10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2664" w14:textId="77777777" w:rsidR="00DE76BF" w:rsidRDefault="00DE76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3697" w14:textId="77777777" w:rsidR="00DE76BF" w:rsidRDefault="00DE76B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0533" w14:textId="77777777" w:rsidR="006A283E" w:rsidRDefault="002E7912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62C5B0A3" wp14:editId="55165B65">
          <wp:simplePos x="0" y="0"/>
          <wp:positionH relativeFrom="column">
            <wp:posOffset>-1055421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8CB7" w14:textId="77777777" w:rsidR="00FA4E10" w:rsidRDefault="00FA4E10" w:rsidP="00561B25">
      <w:pPr>
        <w:spacing w:after="0"/>
      </w:pPr>
      <w:r>
        <w:separator/>
      </w:r>
    </w:p>
  </w:footnote>
  <w:footnote w:type="continuationSeparator" w:id="0">
    <w:p w14:paraId="7A7C46FA" w14:textId="77777777" w:rsidR="00FA4E10" w:rsidRDefault="00FA4E10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F8BE" w14:textId="77777777" w:rsidR="00DE76BF" w:rsidRDefault="00DE76B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9EBF" w14:textId="77777777" w:rsidR="006A283E" w:rsidRDefault="00D25EF7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14C4BF22" wp14:editId="5AE5407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8355"/>
              <wp:lineTo x="2976" y="13228"/>
              <wp:lineTo x="4862" y="13228"/>
              <wp:lineTo x="4935" y="8355"/>
              <wp:lineTo x="2976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6C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5E54D" wp14:editId="399A81EE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D0709" w14:textId="77777777" w:rsidR="006A283E" w:rsidRPr="002E7912" w:rsidRDefault="00AA0995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323FE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5E5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55BD0709" w14:textId="77777777" w:rsidR="006A283E" w:rsidRPr="002E7912" w:rsidRDefault="00AA0995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E323FE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375F" w14:textId="77777777" w:rsidR="006A283E" w:rsidRDefault="00D25EF7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777761D2" wp14:editId="39F0B7BD">
          <wp:simplePos x="0" y="0"/>
          <wp:positionH relativeFrom="column">
            <wp:posOffset>-1055370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4F27"/>
    <w:multiLevelType w:val="hybridMultilevel"/>
    <w:tmpl w:val="9968C4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3981"/>
    <w:multiLevelType w:val="multilevel"/>
    <w:tmpl w:val="AC20F5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50774"/>
    <w:multiLevelType w:val="hybridMultilevel"/>
    <w:tmpl w:val="52F882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459EE"/>
    <w:multiLevelType w:val="hybridMultilevel"/>
    <w:tmpl w:val="C52A6F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640D"/>
    <w:multiLevelType w:val="multilevel"/>
    <w:tmpl w:val="3108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4B2788"/>
    <w:multiLevelType w:val="hybridMultilevel"/>
    <w:tmpl w:val="B1C2E6A4"/>
    <w:lvl w:ilvl="0" w:tplc="0958C8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3212"/>
    <w:multiLevelType w:val="hybridMultilevel"/>
    <w:tmpl w:val="57F253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2632D"/>
    <w:multiLevelType w:val="hybridMultilevel"/>
    <w:tmpl w:val="0A0846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F77BA"/>
    <w:multiLevelType w:val="hybridMultilevel"/>
    <w:tmpl w:val="CC8A74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34A11"/>
    <w:multiLevelType w:val="multilevel"/>
    <w:tmpl w:val="877AB7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C6435"/>
    <w:multiLevelType w:val="hybridMultilevel"/>
    <w:tmpl w:val="9E80FB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66A1A"/>
    <w:multiLevelType w:val="hybridMultilevel"/>
    <w:tmpl w:val="E60874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24E61"/>
    <w:multiLevelType w:val="multilevel"/>
    <w:tmpl w:val="45DA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B44B0A"/>
    <w:multiLevelType w:val="multilevel"/>
    <w:tmpl w:val="26468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EB43F1"/>
    <w:multiLevelType w:val="hybridMultilevel"/>
    <w:tmpl w:val="536CCA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A6D4D"/>
    <w:multiLevelType w:val="multilevel"/>
    <w:tmpl w:val="DF6CB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291D24"/>
    <w:multiLevelType w:val="multilevel"/>
    <w:tmpl w:val="4E5CAC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376500">
    <w:abstractNumId w:val="1"/>
  </w:num>
  <w:num w:numId="2" w16cid:durableId="787239266">
    <w:abstractNumId w:val="12"/>
  </w:num>
  <w:num w:numId="3" w16cid:durableId="707683983">
    <w:abstractNumId w:val="12"/>
  </w:num>
  <w:num w:numId="4" w16cid:durableId="1120761818">
    <w:abstractNumId w:val="4"/>
  </w:num>
  <w:num w:numId="5" w16cid:durableId="1420251482">
    <w:abstractNumId w:val="1"/>
  </w:num>
  <w:num w:numId="6" w16cid:durableId="749353850">
    <w:abstractNumId w:val="4"/>
  </w:num>
  <w:num w:numId="7" w16cid:durableId="828251459">
    <w:abstractNumId w:val="13"/>
  </w:num>
  <w:num w:numId="8" w16cid:durableId="1060713682">
    <w:abstractNumId w:val="10"/>
  </w:num>
  <w:num w:numId="9" w16cid:durableId="751900308">
    <w:abstractNumId w:val="5"/>
  </w:num>
  <w:num w:numId="10" w16cid:durableId="2106269006">
    <w:abstractNumId w:val="14"/>
  </w:num>
  <w:num w:numId="11" w16cid:durableId="1604458745">
    <w:abstractNumId w:val="9"/>
  </w:num>
  <w:num w:numId="12" w16cid:durableId="1280792548">
    <w:abstractNumId w:val="3"/>
  </w:num>
  <w:num w:numId="13" w16cid:durableId="317340699">
    <w:abstractNumId w:val="17"/>
  </w:num>
  <w:num w:numId="14" w16cid:durableId="1761683450">
    <w:abstractNumId w:val="0"/>
  </w:num>
  <w:num w:numId="15" w16cid:durableId="46034836">
    <w:abstractNumId w:val="15"/>
  </w:num>
  <w:num w:numId="16" w16cid:durableId="1426457843">
    <w:abstractNumId w:val="18"/>
    <w:lvlOverride w:ilvl="0">
      <w:lvl w:ilvl="0">
        <w:numFmt w:val="decimal"/>
        <w:lvlText w:val="%1."/>
        <w:lvlJc w:val="left"/>
      </w:lvl>
    </w:lvlOverride>
  </w:num>
  <w:num w:numId="17" w16cid:durableId="942347520">
    <w:abstractNumId w:val="18"/>
    <w:lvlOverride w:ilvl="0">
      <w:lvl w:ilvl="0">
        <w:numFmt w:val="decimal"/>
        <w:lvlText w:val="%1."/>
        <w:lvlJc w:val="left"/>
      </w:lvl>
    </w:lvlOverride>
  </w:num>
  <w:num w:numId="18" w16cid:durableId="1790735759">
    <w:abstractNumId w:val="18"/>
    <w:lvlOverride w:ilvl="0">
      <w:lvl w:ilvl="0">
        <w:numFmt w:val="decimal"/>
        <w:lvlText w:val="%1."/>
        <w:lvlJc w:val="left"/>
      </w:lvl>
    </w:lvlOverride>
  </w:num>
  <w:num w:numId="19" w16cid:durableId="1316766273">
    <w:abstractNumId w:val="19"/>
    <w:lvlOverride w:ilvl="0">
      <w:lvl w:ilvl="0">
        <w:numFmt w:val="decimal"/>
        <w:lvlText w:val="%1."/>
        <w:lvlJc w:val="left"/>
      </w:lvl>
    </w:lvlOverride>
  </w:num>
  <w:num w:numId="20" w16cid:durableId="1779375882">
    <w:abstractNumId w:val="16"/>
    <w:lvlOverride w:ilvl="0">
      <w:lvl w:ilvl="0">
        <w:numFmt w:val="decimal"/>
        <w:lvlText w:val="%1."/>
        <w:lvlJc w:val="left"/>
      </w:lvl>
    </w:lvlOverride>
  </w:num>
  <w:num w:numId="21" w16cid:durableId="1190216393">
    <w:abstractNumId w:val="11"/>
    <w:lvlOverride w:ilvl="0">
      <w:lvl w:ilvl="0">
        <w:numFmt w:val="decimal"/>
        <w:lvlText w:val="%1."/>
        <w:lvlJc w:val="left"/>
      </w:lvl>
    </w:lvlOverride>
  </w:num>
  <w:num w:numId="22" w16cid:durableId="184254342">
    <w:abstractNumId w:val="2"/>
    <w:lvlOverride w:ilvl="0">
      <w:lvl w:ilvl="0">
        <w:numFmt w:val="decimal"/>
        <w:lvlText w:val="%1."/>
        <w:lvlJc w:val="left"/>
      </w:lvl>
    </w:lvlOverride>
  </w:num>
  <w:num w:numId="23" w16cid:durableId="1017537700">
    <w:abstractNumId w:val="8"/>
  </w:num>
  <w:num w:numId="24" w16cid:durableId="777220227">
    <w:abstractNumId w:val="7"/>
  </w:num>
  <w:num w:numId="25" w16cid:durableId="4219981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1F"/>
    <w:rsid w:val="00000C21"/>
    <w:rsid w:val="000028BE"/>
    <w:rsid w:val="00026703"/>
    <w:rsid w:val="000404B9"/>
    <w:rsid w:val="000417C9"/>
    <w:rsid w:val="00056332"/>
    <w:rsid w:val="000646DB"/>
    <w:rsid w:val="00066A1C"/>
    <w:rsid w:val="00093D90"/>
    <w:rsid w:val="000A0656"/>
    <w:rsid w:val="000D473D"/>
    <w:rsid w:val="000E134A"/>
    <w:rsid w:val="0010392B"/>
    <w:rsid w:val="00103EA3"/>
    <w:rsid w:val="00106731"/>
    <w:rsid w:val="00112D93"/>
    <w:rsid w:val="00125A0C"/>
    <w:rsid w:val="0013172B"/>
    <w:rsid w:val="00146650"/>
    <w:rsid w:val="001702AB"/>
    <w:rsid w:val="00185620"/>
    <w:rsid w:val="00194B94"/>
    <w:rsid w:val="001A3E91"/>
    <w:rsid w:val="001B0EB3"/>
    <w:rsid w:val="001B345C"/>
    <w:rsid w:val="001B4B81"/>
    <w:rsid w:val="001C41D3"/>
    <w:rsid w:val="001F16B1"/>
    <w:rsid w:val="001F2A41"/>
    <w:rsid w:val="001F32A0"/>
    <w:rsid w:val="001F3E38"/>
    <w:rsid w:val="0020065B"/>
    <w:rsid w:val="00204FDD"/>
    <w:rsid w:val="00211035"/>
    <w:rsid w:val="0022202F"/>
    <w:rsid w:val="00236180"/>
    <w:rsid w:val="00242EEE"/>
    <w:rsid w:val="00247467"/>
    <w:rsid w:val="002479CA"/>
    <w:rsid w:val="0026747D"/>
    <w:rsid w:val="002735BE"/>
    <w:rsid w:val="002764CF"/>
    <w:rsid w:val="00283708"/>
    <w:rsid w:val="002959F8"/>
    <w:rsid w:val="0029603D"/>
    <w:rsid w:val="002A25BC"/>
    <w:rsid w:val="002B20BC"/>
    <w:rsid w:val="002B2CB3"/>
    <w:rsid w:val="002B3E39"/>
    <w:rsid w:val="002B7519"/>
    <w:rsid w:val="002C5685"/>
    <w:rsid w:val="002D3365"/>
    <w:rsid w:val="002D6A2B"/>
    <w:rsid w:val="002E4C68"/>
    <w:rsid w:val="002E7912"/>
    <w:rsid w:val="00315B70"/>
    <w:rsid w:val="003249DD"/>
    <w:rsid w:val="00341CAB"/>
    <w:rsid w:val="003421E1"/>
    <w:rsid w:val="0034294A"/>
    <w:rsid w:val="00350898"/>
    <w:rsid w:val="003512E2"/>
    <w:rsid w:val="003623FF"/>
    <w:rsid w:val="003C36B7"/>
    <w:rsid w:val="003C5365"/>
    <w:rsid w:val="003D28EA"/>
    <w:rsid w:val="003D5E55"/>
    <w:rsid w:val="003E237F"/>
    <w:rsid w:val="003F498D"/>
    <w:rsid w:val="003F6CF9"/>
    <w:rsid w:val="00406072"/>
    <w:rsid w:val="0040719B"/>
    <w:rsid w:val="0042486A"/>
    <w:rsid w:val="00445F20"/>
    <w:rsid w:val="004653DA"/>
    <w:rsid w:val="00466752"/>
    <w:rsid w:val="00470772"/>
    <w:rsid w:val="004711F7"/>
    <w:rsid w:val="00485921"/>
    <w:rsid w:val="00497057"/>
    <w:rsid w:val="004973BB"/>
    <w:rsid w:val="00497EFF"/>
    <w:rsid w:val="004A12FE"/>
    <w:rsid w:val="004A4AC7"/>
    <w:rsid w:val="004B17DD"/>
    <w:rsid w:val="004B3EF6"/>
    <w:rsid w:val="004B41B1"/>
    <w:rsid w:val="004B6B64"/>
    <w:rsid w:val="004C1CF1"/>
    <w:rsid w:val="004D418D"/>
    <w:rsid w:val="004D4A15"/>
    <w:rsid w:val="004F7BFA"/>
    <w:rsid w:val="00500A1B"/>
    <w:rsid w:val="005141D8"/>
    <w:rsid w:val="00517C22"/>
    <w:rsid w:val="0052548F"/>
    <w:rsid w:val="00535775"/>
    <w:rsid w:val="00545394"/>
    <w:rsid w:val="0055255A"/>
    <w:rsid w:val="005602EA"/>
    <w:rsid w:val="00561B25"/>
    <w:rsid w:val="0057100A"/>
    <w:rsid w:val="00577CF1"/>
    <w:rsid w:val="00580732"/>
    <w:rsid w:val="00586639"/>
    <w:rsid w:val="005871BF"/>
    <w:rsid w:val="005934FB"/>
    <w:rsid w:val="005A1232"/>
    <w:rsid w:val="005B1031"/>
    <w:rsid w:val="005D221C"/>
    <w:rsid w:val="005D47E7"/>
    <w:rsid w:val="005D47FD"/>
    <w:rsid w:val="005D494B"/>
    <w:rsid w:val="005D6F9D"/>
    <w:rsid w:val="005E545F"/>
    <w:rsid w:val="005F614C"/>
    <w:rsid w:val="00607D5A"/>
    <w:rsid w:val="006105E0"/>
    <w:rsid w:val="00617AE4"/>
    <w:rsid w:val="00621851"/>
    <w:rsid w:val="00623A32"/>
    <w:rsid w:val="00624233"/>
    <w:rsid w:val="006322E1"/>
    <w:rsid w:val="0064538D"/>
    <w:rsid w:val="0066103A"/>
    <w:rsid w:val="00661D7F"/>
    <w:rsid w:val="006641E1"/>
    <w:rsid w:val="00680A04"/>
    <w:rsid w:val="00685A64"/>
    <w:rsid w:val="0068620D"/>
    <w:rsid w:val="0069426C"/>
    <w:rsid w:val="00697DDB"/>
    <w:rsid w:val="006A283E"/>
    <w:rsid w:val="006A5575"/>
    <w:rsid w:val="006D483F"/>
    <w:rsid w:val="007029A5"/>
    <w:rsid w:val="0071477B"/>
    <w:rsid w:val="00735F78"/>
    <w:rsid w:val="007377CF"/>
    <w:rsid w:val="007512EA"/>
    <w:rsid w:val="00756AA2"/>
    <w:rsid w:val="00760825"/>
    <w:rsid w:val="0076221F"/>
    <w:rsid w:val="00792E81"/>
    <w:rsid w:val="007947CA"/>
    <w:rsid w:val="00795116"/>
    <w:rsid w:val="00795797"/>
    <w:rsid w:val="00797B0F"/>
    <w:rsid w:val="007B364F"/>
    <w:rsid w:val="007C141D"/>
    <w:rsid w:val="007D5021"/>
    <w:rsid w:val="007E54C8"/>
    <w:rsid w:val="007E6FF7"/>
    <w:rsid w:val="007E7D01"/>
    <w:rsid w:val="007F7A5F"/>
    <w:rsid w:val="00803887"/>
    <w:rsid w:val="00812F0E"/>
    <w:rsid w:val="00820C51"/>
    <w:rsid w:val="008259E0"/>
    <w:rsid w:val="00834CE2"/>
    <w:rsid w:val="00842FD7"/>
    <w:rsid w:val="0086416A"/>
    <w:rsid w:val="008749CF"/>
    <w:rsid w:val="008749E0"/>
    <w:rsid w:val="00882C8D"/>
    <w:rsid w:val="0088771F"/>
    <w:rsid w:val="008909FD"/>
    <w:rsid w:val="00896FD2"/>
    <w:rsid w:val="008B1DF0"/>
    <w:rsid w:val="008C4C7D"/>
    <w:rsid w:val="008C594C"/>
    <w:rsid w:val="008D1990"/>
    <w:rsid w:val="008D1FD4"/>
    <w:rsid w:val="008D5C5E"/>
    <w:rsid w:val="008E3199"/>
    <w:rsid w:val="008F3BB6"/>
    <w:rsid w:val="00917914"/>
    <w:rsid w:val="00931A22"/>
    <w:rsid w:val="009369A2"/>
    <w:rsid w:val="0094470B"/>
    <w:rsid w:val="0095336E"/>
    <w:rsid w:val="009562AB"/>
    <w:rsid w:val="00964E61"/>
    <w:rsid w:val="00973ED5"/>
    <w:rsid w:val="00974145"/>
    <w:rsid w:val="00975A7C"/>
    <w:rsid w:val="00982968"/>
    <w:rsid w:val="00995C01"/>
    <w:rsid w:val="009A407D"/>
    <w:rsid w:val="009C2468"/>
    <w:rsid w:val="009C4209"/>
    <w:rsid w:val="009E1985"/>
    <w:rsid w:val="009F340A"/>
    <w:rsid w:val="00A16A0B"/>
    <w:rsid w:val="00A303E9"/>
    <w:rsid w:val="00A46697"/>
    <w:rsid w:val="00A5327A"/>
    <w:rsid w:val="00A635F1"/>
    <w:rsid w:val="00A65EC8"/>
    <w:rsid w:val="00A8394C"/>
    <w:rsid w:val="00A91D41"/>
    <w:rsid w:val="00A938C8"/>
    <w:rsid w:val="00AA0995"/>
    <w:rsid w:val="00AA3F28"/>
    <w:rsid w:val="00AA7C6C"/>
    <w:rsid w:val="00AB0B3A"/>
    <w:rsid w:val="00AC486F"/>
    <w:rsid w:val="00AF6FB0"/>
    <w:rsid w:val="00B10B28"/>
    <w:rsid w:val="00B12A89"/>
    <w:rsid w:val="00B23160"/>
    <w:rsid w:val="00B24431"/>
    <w:rsid w:val="00B3083A"/>
    <w:rsid w:val="00B50240"/>
    <w:rsid w:val="00B60676"/>
    <w:rsid w:val="00B641EB"/>
    <w:rsid w:val="00B967E4"/>
    <w:rsid w:val="00BA6D1F"/>
    <w:rsid w:val="00BB3105"/>
    <w:rsid w:val="00BC76A5"/>
    <w:rsid w:val="00C13ACE"/>
    <w:rsid w:val="00C32444"/>
    <w:rsid w:val="00C32E9B"/>
    <w:rsid w:val="00C3530E"/>
    <w:rsid w:val="00C55B7C"/>
    <w:rsid w:val="00C61934"/>
    <w:rsid w:val="00C627BB"/>
    <w:rsid w:val="00C758B5"/>
    <w:rsid w:val="00C76695"/>
    <w:rsid w:val="00C811AD"/>
    <w:rsid w:val="00C940E1"/>
    <w:rsid w:val="00CB1E31"/>
    <w:rsid w:val="00CD4E32"/>
    <w:rsid w:val="00CD5954"/>
    <w:rsid w:val="00CE1F65"/>
    <w:rsid w:val="00CE4314"/>
    <w:rsid w:val="00CE4D33"/>
    <w:rsid w:val="00CF265C"/>
    <w:rsid w:val="00CF3071"/>
    <w:rsid w:val="00CF7319"/>
    <w:rsid w:val="00D001E5"/>
    <w:rsid w:val="00D06D79"/>
    <w:rsid w:val="00D13EA7"/>
    <w:rsid w:val="00D141D5"/>
    <w:rsid w:val="00D25EF7"/>
    <w:rsid w:val="00D3202D"/>
    <w:rsid w:val="00D40E4D"/>
    <w:rsid w:val="00D51010"/>
    <w:rsid w:val="00D601FD"/>
    <w:rsid w:val="00D60C6F"/>
    <w:rsid w:val="00D7351F"/>
    <w:rsid w:val="00D8573E"/>
    <w:rsid w:val="00D87CF2"/>
    <w:rsid w:val="00D93406"/>
    <w:rsid w:val="00D94AAF"/>
    <w:rsid w:val="00D9612D"/>
    <w:rsid w:val="00DC43D4"/>
    <w:rsid w:val="00DC6319"/>
    <w:rsid w:val="00DD3FCD"/>
    <w:rsid w:val="00DE76BF"/>
    <w:rsid w:val="00DF3E72"/>
    <w:rsid w:val="00E032A5"/>
    <w:rsid w:val="00E16C1F"/>
    <w:rsid w:val="00E207A8"/>
    <w:rsid w:val="00E2225C"/>
    <w:rsid w:val="00E31627"/>
    <w:rsid w:val="00E323FE"/>
    <w:rsid w:val="00E3301B"/>
    <w:rsid w:val="00E40190"/>
    <w:rsid w:val="00E468A6"/>
    <w:rsid w:val="00E55D04"/>
    <w:rsid w:val="00E65BA6"/>
    <w:rsid w:val="00E737E8"/>
    <w:rsid w:val="00E75F1A"/>
    <w:rsid w:val="00E77CBB"/>
    <w:rsid w:val="00E81D9A"/>
    <w:rsid w:val="00EA1D2A"/>
    <w:rsid w:val="00EA4E8B"/>
    <w:rsid w:val="00EB1516"/>
    <w:rsid w:val="00EB6417"/>
    <w:rsid w:val="00EB7D86"/>
    <w:rsid w:val="00EC2ACD"/>
    <w:rsid w:val="00ED4302"/>
    <w:rsid w:val="00ED45FA"/>
    <w:rsid w:val="00ED6BD9"/>
    <w:rsid w:val="00ED7DE7"/>
    <w:rsid w:val="00EE1083"/>
    <w:rsid w:val="00EE74BE"/>
    <w:rsid w:val="00EF121B"/>
    <w:rsid w:val="00EF1FB9"/>
    <w:rsid w:val="00EF2B8B"/>
    <w:rsid w:val="00F03A1C"/>
    <w:rsid w:val="00F07551"/>
    <w:rsid w:val="00F114EB"/>
    <w:rsid w:val="00F1183F"/>
    <w:rsid w:val="00F13E53"/>
    <w:rsid w:val="00F151C7"/>
    <w:rsid w:val="00F4371F"/>
    <w:rsid w:val="00F6490E"/>
    <w:rsid w:val="00F6515A"/>
    <w:rsid w:val="00F912BC"/>
    <w:rsid w:val="00FA4296"/>
    <w:rsid w:val="00FA4E10"/>
    <w:rsid w:val="00FB1B44"/>
    <w:rsid w:val="00FD5E06"/>
    <w:rsid w:val="00FE039E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9BF698"/>
  <w15:docId w15:val="{60BF6B3D-9CBC-43D0-A1E3-63561D92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512EA"/>
    <w:pPr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512EA"/>
    <w:rPr>
      <w:rFonts w:eastAsiaTheme="minorHAnsi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7512EA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7512EA"/>
    <w:rPr>
      <w:color w:val="800080" w:themeColor="followed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3421E1"/>
    <w:pPr>
      <w:spacing w:after="0"/>
    </w:pPr>
    <w:rPr>
      <w:rFonts w:ascii="Calibri" w:eastAsiaTheme="minorHAnsi" w:hAnsi="Calibri" w:cs="Calibri"/>
      <w:sz w:val="22"/>
      <w:szCs w:val="22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3421E1"/>
    <w:rPr>
      <w:rFonts w:ascii="Calibri" w:eastAsiaTheme="minorHAnsi" w:hAnsi="Calibri" w:cs="Calibri"/>
      <w:sz w:val="22"/>
      <w:szCs w:val="22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F03A1C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59"/>
    <w:rsid w:val="00470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2D6A2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D6A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D6A2B"/>
    <w:rPr>
      <w:rFonts w:ascii="Times New Roman" w:hAnsi="Times New Roman" w:cs="Times New Roman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D6A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D6A2B"/>
    <w:rPr>
      <w:rFonts w:ascii="Times New Roman" w:hAnsi="Times New Roman" w:cs="Times New Roman"/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langid\Riigikogu_eest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D75C2D-6569-7942-B536-C83A824F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Riigikogu_eesti_kirjaplank.dotx</Template>
  <TotalTime>23</TotalTime>
  <Pages>2</Pages>
  <Words>344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Viivika Sirelpu</dc:creator>
  <cp:lastModifiedBy>Viivika Sirelpu</cp:lastModifiedBy>
  <cp:revision>19</cp:revision>
  <cp:lastPrinted>2013-08-13T15:55:00Z</cp:lastPrinted>
  <dcterms:created xsi:type="dcterms:W3CDTF">2026-03-31T10:12:00Z</dcterms:created>
  <dcterms:modified xsi:type="dcterms:W3CDTF">2026-03-31T10:34:00Z</dcterms:modified>
</cp:coreProperties>
</file>